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7AA8" w14:textId="77777777" w:rsidR="00B70A44" w:rsidRPr="00A2641C" w:rsidRDefault="00592B9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COLLEGIO SINDACALE</w:t>
      </w:r>
    </w:p>
    <w:p w14:paraId="4E542F96" w14:textId="7355513A" w:rsidR="00B70A44" w:rsidRPr="00A2641C" w:rsidRDefault="00B70A44">
      <w:pPr>
        <w:rPr>
          <w:sz w:val="28"/>
          <w:szCs w:val="28"/>
        </w:rPr>
      </w:pPr>
      <w:r w:rsidRPr="00A2641C">
        <w:rPr>
          <w:sz w:val="28"/>
          <w:szCs w:val="28"/>
        </w:rPr>
        <w:t>Nominat</w:t>
      </w:r>
      <w:r w:rsidR="00592B9E">
        <w:rPr>
          <w:sz w:val="28"/>
          <w:szCs w:val="28"/>
        </w:rPr>
        <w:t>o dall’Assemblea dei Soci del 2</w:t>
      </w:r>
      <w:r w:rsidR="00F1672D">
        <w:rPr>
          <w:sz w:val="28"/>
          <w:szCs w:val="28"/>
        </w:rPr>
        <w:t>7</w:t>
      </w:r>
      <w:r w:rsidRPr="00A2641C">
        <w:rPr>
          <w:sz w:val="28"/>
          <w:szCs w:val="28"/>
        </w:rPr>
        <w:t>/0</w:t>
      </w:r>
      <w:r w:rsidR="00F1672D">
        <w:rPr>
          <w:sz w:val="28"/>
          <w:szCs w:val="28"/>
        </w:rPr>
        <w:t>4</w:t>
      </w:r>
      <w:r w:rsidRPr="00A2641C">
        <w:rPr>
          <w:sz w:val="28"/>
          <w:szCs w:val="28"/>
        </w:rPr>
        <w:t>/20</w:t>
      </w:r>
      <w:r w:rsidR="0026130D">
        <w:rPr>
          <w:sz w:val="28"/>
          <w:szCs w:val="28"/>
        </w:rPr>
        <w:t>2</w:t>
      </w:r>
      <w:r w:rsidR="00F1672D">
        <w:rPr>
          <w:sz w:val="28"/>
          <w:szCs w:val="28"/>
        </w:rPr>
        <w:t>3</w:t>
      </w:r>
    </w:p>
    <w:p w14:paraId="0EB25BF2" w14:textId="60D8EE9C" w:rsidR="00B70A44" w:rsidRPr="00A2641C" w:rsidRDefault="00592B9E">
      <w:pPr>
        <w:rPr>
          <w:sz w:val="28"/>
          <w:szCs w:val="28"/>
        </w:rPr>
      </w:pPr>
      <w:r>
        <w:rPr>
          <w:sz w:val="28"/>
          <w:szCs w:val="28"/>
        </w:rPr>
        <w:t>Durata dell’incarico: dal 2</w:t>
      </w:r>
      <w:r w:rsidR="00F1672D">
        <w:rPr>
          <w:sz w:val="28"/>
          <w:szCs w:val="28"/>
        </w:rPr>
        <w:t>7</w:t>
      </w:r>
      <w:r>
        <w:rPr>
          <w:sz w:val="28"/>
          <w:szCs w:val="28"/>
        </w:rPr>
        <w:t>/0</w:t>
      </w:r>
      <w:r w:rsidR="00F1672D">
        <w:rPr>
          <w:sz w:val="28"/>
          <w:szCs w:val="28"/>
        </w:rPr>
        <w:t>4</w:t>
      </w:r>
      <w:r>
        <w:rPr>
          <w:sz w:val="28"/>
          <w:szCs w:val="28"/>
        </w:rPr>
        <w:t>/20</w:t>
      </w:r>
      <w:r w:rsidR="0026130D">
        <w:rPr>
          <w:sz w:val="28"/>
          <w:szCs w:val="28"/>
        </w:rPr>
        <w:t>2</w:t>
      </w:r>
      <w:r w:rsidR="00F1672D">
        <w:rPr>
          <w:sz w:val="28"/>
          <w:szCs w:val="28"/>
        </w:rPr>
        <w:t>3</w:t>
      </w:r>
      <w:r w:rsidR="00B70A44" w:rsidRPr="00A2641C">
        <w:rPr>
          <w:sz w:val="28"/>
          <w:szCs w:val="28"/>
        </w:rPr>
        <w:t xml:space="preserve"> sino ad approvazione del Bilancio al 31.12.20</w:t>
      </w:r>
      <w:r w:rsidR="0026130D">
        <w:rPr>
          <w:sz w:val="28"/>
          <w:szCs w:val="28"/>
        </w:rPr>
        <w:t>2</w:t>
      </w:r>
      <w:r w:rsidR="00F1672D">
        <w:rPr>
          <w:sz w:val="28"/>
          <w:szCs w:val="28"/>
        </w:rPr>
        <w:t>5</w:t>
      </w:r>
    </w:p>
    <w:p w14:paraId="6B7E0D35" w14:textId="77777777" w:rsidR="00B70A44" w:rsidRPr="00A2641C" w:rsidRDefault="00B70A44">
      <w:pPr>
        <w:rPr>
          <w:sz w:val="28"/>
          <w:szCs w:val="28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4252"/>
      </w:tblGrid>
      <w:tr w:rsidR="00B70A44" w:rsidRPr="00A2641C" w14:paraId="3EBCBACF" w14:textId="77777777" w:rsidTr="00724661">
        <w:tc>
          <w:tcPr>
            <w:tcW w:w="2835" w:type="dxa"/>
          </w:tcPr>
          <w:p w14:paraId="5DCD903B" w14:textId="77777777" w:rsidR="00B70A44" w:rsidRPr="00A2641C" w:rsidRDefault="00B70A44">
            <w:pPr>
              <w:ind w:left="0" w:firstLine="0"/>
              <w:rPr>
                <w:b/>
                <w:sz w:val="28"/>
                <w:szCs w:val="28"/>
              </w:rPr>
            </w:pPr>
            <w:r w:rsidRPr="00A2641C">
              <w:rPr>
                <w:b/>
                <w:sz w:val="28"/>
                <w:szCs w:val="28"/>
              </w:rPr>
              <w:t>Nominativo</w:t>
            </w:r>
          </w:p>
        </w:tc>
        <w:tc>
          <w:tcPr>
            <w:tcW w:w="2552" w:type="dxa"/>
          </w:tcPr>
          <w:p w14:paraId="32230984" w14:textId="77777777" w:rsidR="00B70A44" w:rsidRPr="00A2641C" w:rsidRDefault="00B70A44">
            <w:pPr>
              <w:ind w:left="0" w:firstLine="0"/>
              <w:rPr>
                <w:b/>
                <w:sz w:val="28"/>
                <w:szCs w:val="28"/>
              </w:rPr>
            </w:pPr>
            <w:r w:rsidRPr="00A2641C">
              <w:rPr>
                <w:b/>
                <w:sz w:val="28"/>
                <w:szCs w:val="28"/>
              </w:rPr>
              <w:t>Carica</w:t>
            </w:r>
          </w:p>
        </w:tc>
        <w:tc>
          <w:tcPr>
            <w:tcW w:w="4252" w:type="dxa"/>
          </w:tcPr>
          <w:p w14:paraId="0530DDE1" w14:textId="2C243E6C" w:rsidR="00B70A44" w:rsidRPr="00A2641C" w:rsidRDefault="007E1442" w:rsidP="003B74F9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Compenso lordo annuo</w:t>
            </w:r>
          </w:p>
        </w:tc>
      </w:tr>
      <w:tr w:rsidR="00B70A44" w:rsidRPr="00A2641C" w14:paraId="568F9912" w14:textId="77777777" w:rsidTr="00724661">
        <w:tc>
          <w:tcPr>
            <w:tcW w:w="2835" w:type="dxa"/>
            <w:vAlign w:val="center"/>
          </w:tcPr>
          <w:p w14:paraId="69576845" w14:textId="04B4AFE9" w:rsidR="00B70A44" w:rsidRPr="00A2641C" w:rsidRDefault="00F1672D" w:rsidP="00724661">
            <w:pPr>
              <w:spacing w:before="120" w:after="12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ELENA INVERNIZZI</w:t>
            </w:r>
          </w:p>
        </w:tc>
        <w:tc>
          <w:tcPr>
            <w:tcW w:w="2552" w:type="dxa"/>
            <w:vAlign w:val="center"/>
          </w:tcPr>
          <w:p w14:paraId="59480D6F" w14:textId="77777777" w:rsidR="00B70A44" w:rsidRPr="00A2641C" w:rsidRDefault="00B70A44" w:rsidP="00724661">
            <w:pPr>
              <w:spacing w:before="120" w:after="120"/>
              <w:ind w:left="0" w:firstLine="0"/>
              <w:jc w:val="left"/>
              <w:rPr>
                <w:sz w:val="28"/>
                <w:szCs w:val="28"/>
              </w:rPr>
            </w:pPr>
            <w:r w:rsidRPr="00A2641C">
              <w:rPr>
                <w:sz w:val="28"/>
                <w:szCs w:val="28"/>
              </w:rPr>
              <w:t>Presidente</w:t>
            </w:r>
          </w:p>
        </w:tc>
        <w:tc>
          <w:tcPr>
            <w:tcW w:w="4252" w:type="dxa"/>
          </w:tcPr>
          <w:p w14:paraId="3C384A85" w14:textId="77777777" w:rsidR="00B70A44" w:rsidRPr="00A2641C" w:rsidRDefault="00B70A44" w:rsidP="007E1442">
            <w:pPr>
              <w:spacing w:before="120" w:after="120"/>
              <w:ind w:left="0" w:firstLine="0"/>
              <w:jc w:val="center"/>
              <w:rPr>
                <w:sz w:val="28"/>
                <w:szCs w:val="28"/>
              </w:rPr>
            </w:pPr>
            <w:r w:rsidRPr="00A2641C">
              <w:rPr>
                <w:sz w:val="28"/>
                <w:szCs w:val="28"/>
              </w:rPr>
              <w:t xml:space="preserve">Euro </w:t>
            </w:r>
            <w:r w:rsidR="007E1442">
              <w:rPr>
                <w:sz w:val="28"/>
                <w:szCs w:val="28"/>
              </w:rPr>
              <w:t>13.500</w:t>
            </w:r>
          </w:p>
        </w:tc>
      </w:tr>
      <w:tr w:rsidR="00B70A44" w:rsidRPr="00A2641C" w14:paraId="4AD48139" w14:textId="77777777" w:rsidTr="00724661">
        <w:tc>
          <w:tcPr>
            <w:tcW w:w="2835" w:type="dxa"/>
            <w:vAlign w:val="center"/>
          </w:tcPr>
          <w:p w14:paraId="5DF02FB0" w14:textId="689F93F6" w:rsidR="00B70A44" w:rsidRPr="00A2641C" w:rsidRDefault="00F1672D" w:rsidP="00724661">
            <w:pPr>
              <w:spacing w:before="120" w:after="12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ALBERTO TERRANEO</w:t>
            </w:r>
          </w:p>
        </w:tc>
        <w:tc>
          <w:tcPr>
            <w:tcW w:w="2552" w:type="dxa"/>
            <w:vAlign w:val="center"/>
          </w:tcPr>
          <w:p w14:paraId="62625F35" w14:textId="77777777" w:rsidR="00B70A44" w:rsidRPr="00A2641C" w:rsidRDefault="00592B9E" w:rsidP="00724661">
            <w:pPr>
              <w:spacing w:before="120" w:after="12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Sindaco effettivo</w:t>
            </w:r>
          </w:p>
        </w:tc>
        <w:tc>
          <w:tcPr>
            <w:tcW w:w="4252" w:type="dxa"/>
          </w:tcPr>
          <w:p w14:paraId="72EB6026" w14:textId="77777777" w:rsidR="00B70A44" w:rsidRPr="00A2641C" w:rsidRDefault="00B70A44" w:rsidP="007E1442">
            <w:pPr>
              <w:spacing w:before="120" w:after="120"/>
              <w:ind w:left="0" w:firstLine="0"/>
              <w:jc w:val="center"/>
              <w:rPr>
                <w:sz w:val="28"/>
                <w:szCs w:val="28"/>
              </w:rPr>
            </w:pPr>
            <w:r w:rsidRPr="00A2641C">
              <w:rPr>
                <w:sz w:val="28"/>
                <w:szCs w:val="28"/>
              </w:rPr>
              <w:t xml:space="preserve">Euro </w:t>
            </w:r>
            <w:r w:rsidR="007E1442">
              <w:rPr>
                <w:sz w:val="28"/>
                <w:szCs w:val="28"/>
              </w:rPr>
              <w:t xml:space="preserve">  9.000</w:t>
            </w:r>
          </w:p>
        </w:tc>
      </w:tr>
      <w:tr w:rsidR="00B70A44" w:rsidRPr="00A2641C" w14:paraId="666E2DE1" w14:textId="77777777" w:rsidTr="00AB3C80">
        <w:tc>
          <w:tcPr>
            <w:tcW w:w="2835" w:type="dxa"/>
            <w:vAlign w:val="center"/>
          </w:tcPr>
          <w:p w14:paraId="556E4571" w14:textId="6928434F" w:rsidR="00B70A44" w:rsidRPr="00A2641C" w:rsidRDefault="00F1672D" w:rsidP="00724661">
            <w:pPr>
              <w:spacing w:before="120" w:after="12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MARCO BRAMBILLA</w:t>
            </w:r>
          </w:p>
        </w:tc>
        <w:tc>
          <w:tcPr>
            <w:tcW w:w="2552" w:type="dxa"/>
            <w:vAlign w:val="center"/>
          </w:tcPr>
          <w:p w14:paraId="026AE2CF" w14:textId="77777777" w:rsidR="00B70A44" w:rsidRPr="00A2641C" w:rsidRDefault="00592B9E" w:rsidP="00724661">
            <w:pPr>
              <w:spacing w:before="120" w:after="12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Sindaco effettivo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98BE21C" w14:textId="77777777" w:rsidR="00B70A44" w:rsidRPr="00A2641C" w:rsidRDefault="00B70A44" w:rsidP="007E1442">
            <w:pPr>
              <w:spacing w:before="120" w:after="120"/>
              <w:ind w:left="0" w:firstLine="0"/>
              <w:jc w:val="center"/>
              <w:rPr>
                <w:sz w:val="28"/>
                <w:szCs w:val="28"/>
              </w:rPr>
            </w:pPr>
            <w:r w:rsidRPr="00A2641C">
              <w:rPr>
                <w:sz w:val="28"/>
                <w:szCs w:val="28"/>
              </w:rPr>
              <w:t xml:space="preserve">Euro </w:t>
            </w:r>
            <w:r w:rsidR="007E1442">
              <w:rPr>
                <w:sz w:val="28"/>
                <w:szCs w:val="28"/>
              </w:rPr>
              <w:t xml:space="preserve">  9.000</w:t>
            </w:r>
          </w:p>
        </w:tc>
      </w:tr>
      <w:tr w:rsidR="00592B9E" w:rsidRPr="00A2641C" w14:paraId="47E91024" w14:textId="77777777" w:rsidTr="00AB3C80">
        <w:tc>
          <w:tcPr>
            <w:tcW w:w="2835" w:type="dxa"/>
            <w:vAlign w:val="center"/>
          </w:tcPr>
          <w:p w14:paraId="2BE2FC30" w14:textId="173CED9A" w:rsidR="00592B9E" w:rsidRDefault="00F1672D" w:rsidP="00724661">
            <w:pPr>
              <w:spacing w:before="120" w:after="12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 BISCEGLIE</w:t>
            </w:r>
          </w:p>
        </w:tc>
        <w:tc>
          <w:tcPr>
            <w:tcW w:w="2552" w:type="dxa"/>
            <w:vAlign w:val="center"/>
          </w:tcPr>
          <w:p w14:paraId="3DF1830C" w14:textId="77777777" w:rsidR="00592B9E" w:rsidRDefault="00592B9E" w:rsidP="00724661">
            <w:pPr>
              <w:spacing w:before="120" w:after="12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Sindaco supplente</w:t>
            </w:r>
          </w:p>
        </w:tc>
        <w:tc>
          <w:tcPr>
            <w:tcW w:w="425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14:paraId="753D3361" w14:textId="77777777" w:rsidR="00592B9E" w:rsidRPr="00A2641C" w:rsidRDefault="00592B9E" w:rsidP="00724661">
            <w:pPr>
              <w:spacing w:before="120" w:after="120"/>
              <w:ind w:left="0" w:firstLine="0"/>
              <w:rPr>
                <w:sz w:val="28"/>
                <w:szCs w:val="28"/>
              </w:rPr>
            </w:pPr>
          </w:p>
        </w:tc>
      </w:tr>
      <w:tr w:rsidR="00592B9E" w:rsidRPr="00A2641C" w14:paraId="62A124AD" w14:textId="77777777" w:rsidTr="00AB3C80">
        <w:tc>
          <w:tcPr>
            <w:tcW w:w="2835" w:type="dxa"/>
            <w:vAlign w:val="center"/>
          </w:tcPr>
          <w:p w14:paraId="531D1150" w14:textId="709E7344" w:rsidR="00592B9E" w:rsidRDefault="00F1672D" w:rsidP="00724661">
            <w:pPr>
              <w:spacing w:before="120" w:after="12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MANCIOCCHI</w:t>
            </w:r>
          </w:p>
        </w:tc>
        <w:tc>
          <w:tcPr>
            <w:tcW w:w="2552" w:type="dxa"/>
            <w:vAlign w:val="center"/>
          </w:tcPr>
          <w:p w14:paraId="1D2E1AE8" w14:textId="77777777" w:rsidR="00592B9E" w:rsidRDefault="00592B9E" w:rsidP="00724661">
            <w:pPr>
              <w:spacing w:before="120" w:after="12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Sindaco supplente</w:t>
            </w:r>
          </w:p>
        </w:tc>
        <w:tc>
          <w:tcPr>
            <w:tcW w:w="4252" w:type="dxa"/>
            <w:tcBorders>
              <w:tr2bl w:val="single" w:sz="4" w:space="0" w:color="auto"/>
            </w:tcBorders>
            <w:shd w:val="clear" w:color="auto" w:fill="EEECE1" w:themeFill="background2"/>
          </w:tcPr>
          <w:p w14:paraId="0CCAFEE4" w14:textId="77777777" w:rsidR="00592B9E" w:rsidRPr="00A2641C" w:rsidRDefault="00592B9E" w:rsidP="00724661">
            <w:pPr>
              <w:spacing w:before="120" w:after="120"/>
              <w:ind w:left="0" w:firstLine="0"/>
              <w:rPr>
                <w:sz w:val="28"/>
                <w:szCs w:val="28"/>
              </w:rPr>
            </w:pPr>
          </w:p>
        </w:tc>
      </w:tr>
    </w:tbl>
    <w:p w14:paraId="2EED3CE2" w14:textId="77777777" w:rsidR="00170E93" w:rsidRDefault="00170E93" w:rsidP="00AB3C80">
      <w:pPr>
        <w:ind w:left="0" w:firstLine="0"/>
        <w:rPr>
          <w:sz w:val="28"/>
          <w:szCs w:val="28"/>
        </w:rPr>
      </w:pPr>
    </w:p>
    <w:p w14:paraId="5B08F55C" w14:textId="4E978083" w:rsidR="00B70A44" w:rsidRPr="00A2641C" w:rsidRDefault="00AB3C80" w:rsidP="00AB3C8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La revisione legale dei conti per gli anni 20</w:t>
      </w:r>
      <w:r w:rsidR="00F1672D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F1672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1672D">
        <w:rPr>
          <w:sz w:val="28"/>
          <w:szCs w:val="28"/>
        </w:rPr>
        <w:t>4</w:t>
      </w:r>
      <w:r>
        <w:rPr>
          <w:sz w:val="28"/>
          <w:szCs w:val="28"/>
        </w:rPr>
        <w:t xml:space="preserve"> è svolta dalla società EY S.p.A.  L’incarico scadrà con l’approvazione del bilancio relativo al terzo esercizio.</w:t>
      </w:r>
    </w:p>
    <w:sectPr w:rsidR="00B70A44" w:rsidRPr="00A2641C" w:rsidSect="00A2641C">
      <w:pgSz w:w="11906" w:h="16838" w:code="9"/>
      <w:pgMar w:top="141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A44"/>
    <w:rsid w:val="00027C07"/>
    <w:rsid w:val="00170E93"/>
    <w:rsid w:val="0026130D"/>
    <w:rsid w:val="002F01F8"/>
    <w:rsid w:val="003B74F9"/>
    <w:rsid w:val="004551EF"/>
    <w:rsid w:val="00592B9E"/>
    <w:rsid w:val="005A024E"/>
    <w:rsid w:val="00666F7E"/>
    <w:rsid w:val="00724661"/>
    <w:rsid w:val="007E1442"/>
    <w:rsid w:val="0084264F"/>
    <w:rsid w:val="00A2641C"/>
    <w:rsid w:val="00AB3C80"/>
    <w:rsid w:val="00B50210"/>
    <w:rsid w:val="00B70A44"/>
    <w:rsid w:val="00BA0327"/>
    <w:rsid w:val="00C50016"/>
    <w:rsid w:val="00C96899"/>
    <w:rsid w:val="00E77335"/>
    <w:rsid w:val="00EC1326"/>
    <w:rsid w:val="00EC60F4"/>
    <w:rsid w:val="00F1672D"/>
    <w:rsid w:val="00F53E1B"/>
    <w:rsid w:val="00F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223"/>
  <w15:docId w15:val="{9E73759E-C0F3-4201-A71B-D45AF45D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0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0A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Comodepur</dc:creator>
  <cp:lastModifiedBy>Felice Giovanni Fumagalli</cp:lastModifiedBy>
  <cp:revision>4</cp:revision>
  <cp:lastPrinted>2021-03-23T07:43:00Z</cp:lastPrinted>
  <dcterms:created xsi:type="dcterms:W3CDTF">2023-05-31T15:18:00Z</dcterms:created>
  <dcterms:modified xsi:type="dcterms:W3CDTF">2023-05-31T15:33:00Z</dcterms:modified>
</cp:coreProperties>
</file>